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8071" w14:textId="38B01BFC" w:rsidR="002736B5" w:rsidRPr="002736B5" w:rsidRDefault="002736B5" w:rsidP="002736B5">
      <w:pPr>
        <w:pStyle w:val="NoSpacing"/>
        <w:jc w:val="center"/>
        <w:rPr>
          <w:rFonts w:ascii="Aharoni" w:hAnsi="Aharoni" w:cs="Aharoni" w:hint="cs"/>
          <w:sz w:val="32"/>
          <w:szCs w:val="32"/>
        </w:rPr>
      </w:pPr>
      <w:r w:rsidRPr="002736B5">
        <w:rPr>
          <w:rFonts w:ascii="Aharoni" w:hAnsi="Aharoni" w:cs="Aharoni" w:hint="cs"/>
          <w:sz w:val="32"/>
          <w:szCs w:val="32"/>
        </w:rPr>
        <w:t>BLUE HILLS FIRE DISTRICT</w:t>
      </w:r>
    </w:p>
    <w:p w14:paraId="0EBF4AC9" w14:textId="572E6C63" w:rsidR="002736B5" w:rsidRPr="002736B5" w:rsidRDefault="002736B5" w:rsidP="002736B5">
      <w:pPr>
        <w:pStyle w:val="NoSpacing"/>
        <w:jc w:val="center"/>
        <w:rPr>
          <w:rFonts w:ascii="Aharoni" w:hAnsi="Aharoni" w:cs="Aharoni" w:hint="cs"/>
          <w:sz w:val="32"/>
          <w:szCs w:val="32"/>
        </w:rPr>
      </w:pPr>
      <w:r w:rsidRPr="002736B5">
        <w:rPr>
          <w:rFonts w:ascii="Aharoni" w:hAnsi="Aharoni" w:cs="Aharoni" w:hint="cs"/>
          <w:sz w:val="32"/>
          <w:szCs w:val="32"/>
        </w:rPr>
        <w:t>MEETING OF FIRE COMMISSIONERS</w:t>
      </w:r>
    </w:p>
    <w:p w14:paraId="26D4DCA8" w14:textId="47BBC4E5" w:rsidR="002736B5" w:rsidRPr="002736B5" w:rsidRDefault="002736B5" w:rsidP="002736B5">
      <w:pPr>
        <w:pStyle w:val="NoSpacing"/>
        <w:jc w:val="center"/>
        <w:rPr>
          <w:rFonts w:hint="cs"/>
          <w:b/>
          <w:bCs/>
        </w:rPr>
      </w:pPr>
      <w:r>
        <w:rPr>
          <w:b/>
          <w:bCs/>
        </w:rPr>
        <w:t>VIA</w:t>
      </w:r>
      <w:r w:rsidRPr="002736B5">
        <w:rPr>
          <w:rFonts w:hint="cs"/>
          <w:b/>
          <w:bCs/>
        </w:rPr>
        <w:t xml:space="preserve"> ZOOM</w:t>
      </w:r>
      <w:r>
        <w:rPr>
          <w:b/>
          <w:bCs/>
        </w:rPr>
        <w:t xml:space="preserve"> (Remote)</w:t>
      </w:r>
      <w:r w:rsidRPr="002736B5">
        <w:rPr>
          <w:rFonts w:hint="cs"/>
          <w:b/>
          <w:bCs/>
        </w:rPr>
        <w:t>:</w:t>
      </w:r>
      <w:r w:rsidRPr="002736B5">
        <w:rPr>
          <w:rFonts w:hint="cs"/>
          <w:b/>
          <w:bCs/>
        </w:rPr>
        <w:t xml:space="preserve"> WEDNESDAY, JANUARY </w:t>
      </w:r>
      <w:r w:rsidRPr="002736B5">
        <w:rPr>
          <w:rFonts w:hint="cs"/>
          <w:b/>
          <w:bCs/>
        </w:rPr>
        <w:t>6th</w:t>
      </w:r>
      <w:r w:rsidRPr="002736B5">
        <w:rPr>
          <w:rFonts w:hint="cs"/>
          <w:b/>
          <w:bCs/>
        </w:rPr>
        <w:t>, 202</w:t>
      </w:r>
      <w:r w:rsidRPr="002736B5">
        <w:rPr>
          <w:rFonts w:hint="cs"/>
          <w:b/>
          <w:bCs/>
        </w:rPr>
        <w:t>1</w:t>
      </w:r>
      <w:r w:rsidRPr="002736B5">
        <w:rPr>
          <w:rFonts w:hint="cs"/>
          <w:b/>
          <w:bCs/>
        </w:rPr>
        <w:br/>
        <w:t>@ 7:00 PM</w:t>
      </w:r>
    </w:p>
    <w:p w14:paraId="4372926F" w14:textId="2B00E3A3" w:rsidR="002736B5" w:rsidRDefault="002736B5"/>
    <w:p w14:paraId="5C29BD9A" w14:textId="76BC9732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</w:pPr>
      <w:r w:rsidRPr="002736B5">
        <w:t>Agenda</w:t>
      </w:r>
    </w:p>
    <w:p w14:paraId="175A9AD9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2736B5">
        <w:rPr>
          <w:rFonts w:ascii="Cambria" w:eastAsia="Times New Roman" w:hAnsi="Cambria" w:cs="Times New Roman"/>
        </w:rPr>
        <w:t xml:space="preserve">Call to order </w:t>
      </w:r>
    </w:p>
    <w:p w14:paraId="09F33327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Observance of a Moment of Silence </w:t>
      </w:r>
    </w:p>
    <w:p w14:paraId="51FE1B1C" w14:textId="3CCDDB63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Discussion and Anticipated Action with regard to the approval of minutes from Commissioner’s meetings held on </w:t>
      </w:r>
      <w:r>
        <w:rPr>
          <w:rFonts w:ascii="Cambria" w:eastAsia="Times New Roman" w:hAnsi="Cambria" w:cs="Times New Roman"/>
        </w:rPr>
        <w:t>November 4</w:t>
      </w:r>
      <w:r w:rsidR="00123E74">
        <w:rPr>
          <w:rFonts w:ascii="Cambria" w:eastAsia="Times New Roman" w:hAnsi="Cambria" w:cs="Times New Roman"/>
        </w:rPr>
        <w:t>, 2020</w:t>
      </w:r>
    </w:p>
    <w:p w14:paraId="1C62E700" w14:textId="00AE6811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Chief’s Report </w:t>
      </w:r>
      <w:r>
        <w:rPr>
          <w:rFonts w:ascii="Cambria" w:eastAsia="Times New Roman" w:hAnsi="Cambria" w:cs="Times New Roman"/>
        </w:rPr>
        <w:t>(including Training and House Reports)</w:t>
      </w:r>
    </w:p>
    <w:p w14:paraId="1944BF12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Fire Marshal’s Report </w:t>
      </w:r>
    </w:p>
    <w:p w14:paraId="7D62E7BB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Director of Finance and Administration’s Report </w:t>
      </w:r>
    </w:p>
    <w:p w14:paraId="1CAABBD1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Community Outreach Report </w:t>
      </w:r>
    </w:p>
    <w:p w14:paraId="5CF3F440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Department Concerns/Good Welfare </w:t>
      </w:r>
    </w:p>
    <w:p w14:paraId="15EE255A" w14:textId="7777777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Citizen Statements/Comments </w:t>
      </w:r>
    </w:p>
    <w:p w14:paraId="6C1BA8F6" w14:textId="4066312B" w:rsid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 w:rsidRPr="002736B5">
        <w:rPr>
          <w:rFonts w:ascii="Cambria" w:eastAsia="Times New Roman" w:hAnsi="Cambria" w:cs="Times New Roman"/>
        </w:rPr>
        <w:t xml:space="preserve">Payment of Invoices and Vouchers </w:t>
      </w:r>
    </w:p>
    <w:p w14:paraId="2B790E0C" w14:textId="298FAD9F" w:rsidR="00123E74" w:rsidRDefault="00123E74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Discussion and anticipated action regarding the approval of the District Attorney’s Agreement.</w:t>
      </w:r>
    </w:p>
    <w:p w14:paraId="080471C6" w14:textId="0F2F79A4" w:rsidR="00123E74" w:rsidRPr="002736B5" w:rsidRDefault="00123E74" w:rsidP="002736B5">
      <w:pPr>
        <w:pStyle w:val="NoSpacing"/>
        <w:numPr>
          <w:ilvl w:val="0"/>
          <w:numId w:val="4"/>
        </w:numPr>
        <w:spacing w:line="48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Discussion and anticipated action regarding Personnel matters.</w:t>
      </w:r>
    </w:p>
    <w:p w14:paraId="7C2DD934" w14:textId="598FBB57" w:rsidR="002736B5" w:rsidRPr="002736B5" w:rsidRDefault="002736B5" w:rsidP="002736B5">
      <w:pPr>
        <w:pStyle w:val="NoSpacing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2736B5">
        <w:rPr>
          <w:rFonts w:ascii="Cambria" w:eastAsia="Times New Roman" w:hAnsi="Cambria" w:cs="Times New Roman"/>
        </w:rPr>
        <w:t xml:space="preserve">Adjournment </w:t>
      </w:r>
    </w:p>
    <w:p w14:paraId="12472612" w14:textId="61F5B80E" w:rsidR="002736B5" w:rsidRPr="002736B5" w:rsidRDefault="002736B5" w:rsidP="002736B5">
      <w:pPr>
        <w:jc w:val="center"/>
        <w:rPr>
          <w:sz w:val="28"/>
          <w:szCs w:val="28"/>
        </w:rPr>
      </w:pPr>
      <w:r w:rsidRPr="002736B5">
        <w:rPr>
          <w:sz w:val="28"/>
          <w:szCs w:val="28"/>
          <w:highlight w:val="yellow"/>
        </w:rPr>
        <w:t>ZOOM Connection Information</w:t>
      </w:r>
    </w:p>
    <w:sectPr w:rsidR="002736B5" w:rsidRPr="0027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FC6"/>
    <w:multiLevelType w:val="multilevel"/>
    <w:tmpl w:val="98C0A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342E0"/>
    <w:multiLevelType w:val="hybridMultilevel"/>
    <w:tmpl w:val="A2A8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BB1"/>
    <w:multiLevelType w:val="hybridMultilevel"/>
    <w:tmpl w:val="F97E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75F8"/>
    <w:multiLevelType w:val="multilevel"/>
    <w:tmpl w:val="F4E8F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5"/>
    <w:rsid w:val="00123E74"/>
    <w:rsid w:val="002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3AE5"/>
  <w15:chartTrackingRefBased/>
  <w15:docId w15:val="{BC006EC4-E6BB-3947-A51A-0FF98D04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6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736B5"/>
  </w:style>
  <w:style w:type="paragraph" w:styleId="ListParagraph">
    <w:name w:val="List Paragraph"/>
    <w:basedOn w:val="Normal"/>
    <w:uiPriority w:val="34"/>
    <w:qFormat/>
    <w:rsid w:val="0027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2020-12-31T04:06:00Z</dcterms:created>
  <dcterms:modified xsi:type="dcterms:W3CDTF">2020-12-31T04:23:00Z</dcterms:modified>
</cp:coreProperties>
</file>